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240" w:lineRule="auto"/>
        <w:ind w:left="0" w:leftChars="0" w:right="0"/>
        <w:jc w:val="center"/>
        <w:textAlignment w:val="auto"/>
        <w:outlineLvl w:val="9"/>
        <w:rPr>
          <w:rFonts w:hint="eastAsia" w:ascii="汉仪琥珀体简" w:hAnsi="汉仪琥珀体简" w:eastAsia="汉仪琥珀体简" w:cs="汉仪琥珀体简"/>
          <w:b w:val="0"/>
          <w:bCs w:val="0"/>
          <w:i w:val="0"/>
          <w:iCs w:val="0"/>
          <w:sz w:val="72"/>
          <w:szCs w:val="72"/>
          <w:lang w:eastAsia="zh-CN"/>
        </w:rPr>
      </w:pPr>
      <w:r>
        <w:rPr>
          <w:rFonts w:hint="eastAsia" w:ascii="汉仪琥珀体简" w:hAnsi="汉仪琥珀体简" w:eastAsia="汉仪琥珀体简" w:cs="汉仪琥珀体简"/>
          <w:b w:val="0"/>
          <w:bCs w:val="0"/>
          <w:i w:val="0"/>
          <w:iCs w:val="0"/>
          <w:sz w:val="72"/>
          <w:szCs w:val="72"/>
          <w:lang w:eastAsia="zh-CN"/>
        </w:rPr>
        <w:t>招</w:t>
      </w:r>
      <w:r>
        <w:rPr>
          <w:rFonts w:hint="eastAsia" w:ascii="汉仪琥珀体简" w:hAnsi="汉仪琥珀体简" w:eastAsia="汉仪琥珀体简" w:cs="汉仪琥珀体简"/>
          <w:b w:val="0"/>
          <w:bCs w:val="0"/>
          <w:i w:val="0"/>
          <w:iCs w:val="0"/>
          <w:sz w:val="72"/>
          <w:szCs w:val="72"/>
          <w:lang w:val="en-US" w:eastAsia="zh-CN"/>
        </w:rPr>
        <w:t xml:space="preserve"> </w:t>
      </w:r>
      <w:r>
        <w:rPr>
          <w:rFonts w:hint="eastAsia" w:ascii="汉仪琥珀体简" w:hAnsi="汉仪琥珀体简" w:eastAsia="汉仪琥珀体简" w:cs="汉仪琥珀体简"/>
          <w:b w:val="0"/>
          <w:bCs w:val="0"/>
          <w:i w:val="0"/>
          <w:iCs w:val="0"/>
          <w:sz w:val="72"/>
          <w:szCs w:val="72"/>
          <w:lang w:eastAsia="zh-CN"/>
        </w:rPr>
        <w:t>工</w:t>
      </w:r>
      <w:r>
        <w:rPr>
          <w:rFonts w:hint="eastAsia" w:ascii="汉仪琥珀体简" w:hAnsi="汉仪琥珀体简" w:eastAsia="汉仪琥珀体简" w:cs="汉仪琥珀体简"/>
          <w:b w:val="0"/>
          <w:bCs w:val="0"/>
          <w:i w:val="0"/>
          <w:iCs w:val="0"/>
          <w:sz w:val="72"/>
          <w:szCs w:val="72"/>
          <w:lang w:val="en-US" w:eastAsia="zh-CN"/>
        </w:rPr>
        <w:t xml:space="preserve"> </w:t>
      </w:r>
      <w:r>
        <w:rPr>
          <w:rFonts w:hint="eastAsia" w:ascii="汉仪琥珀体简" w:hAnsi="汉仪琥珀体简" w:eastAsia="汉仪琥珀体简" w:cs="汉仪琥珀体简"/>
          <w:b w:val="0"/>
          <w:bCs w:val="0"/>
          <w:i w:val="0"/>
          <w:iCs w:val="0"/>
          <w:sz w:val="72"/>
          <w:szCs w:val="72"/>
          <w:lang w:eastAsia="zh-CN"/>
        </w:rPr>
        <w:t>简</w:t>
      </w:r>
      <w:r>
        <w:rPr>
          <w:rFonts w:hint="eastAsia" w:ascii="汉仪琥珀体简" w:hAnsi="汉仪琥珀体简" w:eastAsia="汉仪琥珀体简" w:cs="汉仪琥珀体简"/>
          <w:b w:val="0"/>
          <w:bCs w:val="0"/>
          <w:i w:val="0"/>
          <w:iCs w:val="0"/>
          <w:sz w:val="72"/>
          <w:szCs w:val="72"/>
          <w:lang w:val="en-US" w:eastAsia="zh-CN"/>
        </w:rPr>
        <w:t xml:space="preserve"> </w:t>
      </w:r>
      <w:r>
        <w:rPr>
          <w:rFonts w:hint="eastAsia" w:ascii="汉仪琥珀体简" w:hAnsi="汉仪琥珀体简" w:eastAsia="汉仪琥珀体简" w:cs="汉仪琥珀体简"/>
          <w:b w:val="0"/>
          <w:bCs w:val="0"/>
          <w:i w:val="0"/>
          <w:iCs w:val="0"/>
          <w:sz w:val="72"/>
          <w:szCs w:val="72"/>
          <w:lang w:eastAsia="zh-CN"/>
        </w:rPr>
        <w:t>章</w:t>
      </w:r>
    </w:p>
    <w:p>
      <w:pPr>
        <w:widowControl w:val="0"/>
        <w:wordWrap/>
        <w:adjustRightInd/>
        <w:snapToGrid/>
        <w:spacing w:before="0" w:after="0" w:line="240" w:lineRule="auto"/>
        <w:ind w:left="0" w:leftChars="0" w:right="0"/>
        <w:jc w:val="center"/>
        <w:textAlignment w:val="auto"/>
        <w:outlineLvl w:val="9"/>
        <w:rPr>
          <w:rFonts w:hint="eastAsia" w:ascii="汉仪琥珀体简" w:hAnsi="汉仪琥珀体简" w:eastAsia="汉仪琥珀体简" w:cs="汉仪琥珀体简"/>
          <w:b w:val="0"/>
          <w:bCs w:val="0"/>
          <w:i w:val="0"/>
          <w:iCs w:val="0"/>
          <w:sz w:val="72"/>
          <w:szCs w:val="72"/>
          <w:lang w:eastAsia="zh-CN"/>
        </w:rPr>
      </w:pPr>
    </w:p>
    <w:p>
      <w:pPr>
        <w:widowControl w:val="0"/>
        <w:wordWrap/>
        <w:adjustRightInd/>
        <w:snapToGrid/>
        <w:spacing w:before="0" w:after="0" w:line="240" w:lineRule="auto"/>
        <w:ind w:left="0" w:leftChars="0" w:right="0" w:firstLine="562" w:firstLineChars="200"/>
        <w:jc w:val="both"/>
        <w:textAlignment w:val="auto"/>
        <w:outlineLvl w:val="9"/>
        <w:rPr>
          <w:rFonts w:hint="eastAsia" w:ascii="宋体" w:hAnsi="宋体" w:cs="Arial Unicode MS"/>
          <w:b/>
          <w:bCs/>
          <w:sz w:val="28"/>
          <w:szCs w:val="28"/>
          <w:lang w:val="en-US" w:eastAsia="zh-CN"/>
        </w:rPr>
      </w:pPr>
      <w:r>
        <w:rPr>
          <w:rFonts w:hint="eastAsia" w:ascii="宋体" w:hAnsi="宋体" w:cs="Arial Unicode MS"/>
          <w:b/>
          <w:bCs/>
          <w:sz w:val="28"/>
          <w:szCs w:val="28"/>
          <w:lang w:eastAsia="zh-CN"/>
        </w:rPr>
        <w:t>因天扬光电科技有限公司扩产，现需急招</w:t>
      </w:r>
      <w:r>
        <w:rPr>
          <w:rFonts w:hint="eastAsia" w:ascii="宋体" w:hAnsi="宋体" w:cs="Arial Unicode MS"/>
          <w:b/>
          <w:bCs/>
          <w:sz w:val="28"/>
          <w:szCs w:val="28"/>
          <w:lang w:val="en-US" w:eastAsia="zh-CN"/>
        </w:rPr>
        <w:t>员工。</w:t>
      </w:r>
    </w:p>
    <w:p>
      <w:pPr>
        <w:widowControl w:val="0"/>
        <w:wordWrap/>
        <w:adjustRightInd/>
        <w:snapToGrid/>
        <w:spacing w:before="0" w:after="0" w:line="240" w:lineRule="auto"/>
        <w:ind w:left="0" w:leftChars="0" w:right="0" w:firstLine="562" w:firstLineChars="200"/>
        <w:jc w:val="both"/>
        <w:textAlignment w:val="auto"/>
        <w:outlineLvl w:val="9"/>
        <w:rPr>
          <w:rFonts w:hint="eastAsia" w:ascii="宋体" w:hAnsi="宋体" w:cs="Arial Unicode MS"/>
          <w:b/>
          <w:bCs/>
          <w:sz w:val="28"/>
          <w:szCs w:val="28"/>
          <w:lang w:val="en-US" w:eastAsia="zh-CN"/>
        </w:rPr>
      </w:pPr>
    </w:p>
    <w:p>
      <w:pPr>
        <w:spacing w:line="360" w:lineRule="auto"/>
        <w:rPr>
          <w:rFonts w:hint="eastAsia" w:ascii="宋体" w:hAnsi="宋体" w:cs="Arial Unicode MS"/>
          <w:b/>
          <w:bCs/>
          <w:sz w:val="24"/>
          <w:szCs w:val="24"/>
          <w:lang w:eastAsia="zh-CN"/>
        </w:rPr>
      </w:pPr>
      <w:r>
        <w:rPr>
          <w:rFonts w:hint="eastAsia" w:cs="Times New Roman"/>
          <w:b/>
          <w:bCs/>
          <w:kern w:val="2"/>
          <w:sz w:val="28"/>
          <w:szCs w:val="22"/>
          <w:lang w:val="en-US" w:eastAsia="zh-CN" w:bidi="ar-SA"/>
        </w:rPr>
        <w:t>企业简介</w:t>
      </w:r>
      <w:r>
        <w:rPr>
          <w:rFonts w:hint="eastAsia" w:ascii="宋体" w:hAnsi="宋体" w:cs="Arial Unicode MS"/>
          <w:b/>
          <w:bCs/>
          <w:sz w:val="24"/>
          <w:szCs w:val="24"/>
          <w:lang w:eastAsia="zh-CN"/>
        </w:rPr>
        <w:t>：</w:t>
      </w:r>
    </w:p>
    <w:p>
      <w:pPr>
        <w:spacing w:line="360" w:lineRule="auto"/>
        <w:rPr>
          <w:rFonts w:hint="eastAsia" w:ascii="宋体" w:hAnsi="宋体" w:cs="Arial Unicode MS"/>
          <w:b/>
          <w:bCs/>
          <w:sz w:val="24"/>
          <w:szCs w:val="24"/>
          <w:lang w:val="en-US" w:eastAsia="zh-CN"/>
        </w:rPr>
      </w:pPr>
      <w:r>
        <w:rPr>
          <w:rFonts w:ascii="Calibri" w:hAnsi="Calibri" w:eastAsia="宋体" w:cs="Times New Roman"/>
          <w:b/>
          <w:bCs/>
          <w:kern w:val="2"/>
          <w:sz w:val="28"/>
          <w:szCs w:val="22"/>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-104140</wp:posOffset>
                </wp:positionH>
                <wp:positionV relativeFrom="paragraph">
                  <wp:posOffset>253365</wp:posOffset>
                </wp:positionV>
                <wp:extent cx="6971665" cy="1407795"/>
                <wp:effectExtent l="7620" t="7620" r="12065" b="13335"/>
                <wp:wrapNone/>
                <wp:docPr id="1" name="矩形 1"/>
                <wp:cNvGraphicFramePr/>
                <a:graphic xmlns:a="http://schemas.openxmlformats.org/drawingml/2006/main">
                  <a:graphicData uri="http://schemas.microsoft.com/office/word/2010/wordprocessingShape">
                    <wps:wsp>
                      <wps:cNvSpPr/>
                      <wps:spPr>
                        <a:xfrm>
                          <a:off x="0" y="0"/>
                          <a:ext cx="6971665" cy="1407795"/>
                        </a:xfrm>
                        <a:prstGeom prst="rect">
                          <a:avLst/>
                        </a:prstGeom>
                        <a:noFill/>
                        <a:ln w="1587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8.2pt;margin-top:19.95pt;height:110.85pt;width:548.95pt;z-index:251658240;mso-width-relative:page;mso-height-relative:page;" filled="f" stroked="t" coordsize="21600,21600" o:gfxdata="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eGtnM2gAAAAsBAAAP&#10;AAAAAAAAAAEAIAAAACIAAABkcnMvZG93bnJldi54bWxQSwECFAAUAAAACACHTuJAxTalBd0BAACp&#10;AwAADgAAAAAAAAABACAAAAApAQAAZHJzL2Uyb0RvYy54bWxQSwUGAAAAAAYABgBZAQAAeAUAAAAA&#10;">
                <v:fill on="f" focussize="0,0"/>
                <v:stroke weight="1.25pt" color="#000000" joinstyle="miter"/>
                <v:imagedata o:title=""/>
                <o:lock v:ext="edit" aspectratio="f"/>
              </v:rect>
            </w:pict>
          </mc:Fallback>
        </mc:AlternateContent>
      </w:r>
    </w:p>
    <w:p>
      <w:pPr>
        <w:numPr>
          <w:ilvl w:val="0"/>
          <w:numId w:val="0"/>
        </w:numPr>
        <w:spacing w:line="360" w:lineRule="auto"/>
        <w:ind w:firstLine="482" w:firstLineChars="200"/>
        <w:rPr>
          <w:rFonts w:hint="eastAsia" w:ascii="宋体" w:hAnsi="宋体" w:cs="Arial Unicode MS"/>
          <w:b/>
          <w:bCs/>
          <w:sz w:val="24"/>
          <w:szCs w:val="24"/>
          <w:lang w:val="en-US" w:eastAsia="zh-CN"/>
        </w:rPr>
      </w:pPr>
      <w:r>
        <w:rPr>
          <w:rFonts w:hint="eastAsia" w:ascii="宋体" w:hAnsi="宋体" w:cs="Arial Unicode MS"/>
          <w:b/>
          <w:bCs/>
          <w:sz w:val="24"/>
          <w:szCs w:val="24"/>
          <w:lang w:val="en-US" w:eastAsia="zh-CN"/>
        </w:rPr>
        <w:t>河南天扬光电科技有限公司成立于2011年1月18日，注册资本：600万美元，由香港天扬光电科技有限公司和深圳市东方嘉盈实业有限公司共同出资的外资企业。经营范围主要包括：液晶显示屏、液晶显示器整机产品的开发、设计、生产及销售。公司目前拥有全自动液晶面板加工生产线和相关光学特性测试实验室，投资已超过2亿元人民币，并在信阳市工业城拥有200亩土地使用权。</w:t>
      </w:r>
    </w:p>
    <w:p>
      <w:pPr>
        <w:numPr>
          <w:ilvl w:val="0"/>
          <w:numId w:val="0"/>
        </w:numPr>
        <w:spacing w:line="360" w:lineRule="auto"/>
        <w:rPr>
          <w:rFonts w:hint="eastAsia" w:ascii="宋体" w:hAnsi="宋体" w:cs="Arial Unicode MS"/>
          <w:b/>
          <w:bCs/>
          <w:sz w:val="24"/>
          <w:szCs w:val="24"/>
          <w:lang w:val="en-US" w:eastAsia="zh-CN"/>
        </w:rPr>
      </w:pPr>
    </w:p>
    <w:p>
      <w:pPr>
        <w:pStyle w:val="8"/>
        <w:numPr>
          <w:ilvl w:val="0"/>
          <w:numId w:val="0"/>
        </w:numPr>
        <w:spacing w:line="360" w:lineRule="auto"/>
        <w:ind w:leftChars="0"/>
        <w:rPr>
          <w:rFonts w:hint="eastAsia" w:ascii="Calibri" w:hAnsi="Calibri" w:eastAsia="宋体" w:cs="Times New Roman"/>
          <w:b/>
          <w:bCs/>
          <w:kern w:val="2"/>
          <w:sz w:val="28"/>
          <w:szCs w:val="22"/>
          <w:lang w:val="en-US" w:eastAsia="zh-CN" w:bidi="ar-SA"/>
        </w:rPr>
      </w:pPr>
      <w:r>
        <w:rPr>
          <w:rFonts w:hint="eastAsia" w:ascii="Calibri" w:hAnsi="Calibri" w:eastAsia="宋体" w:cs="Times New Roman"/>
          <w:b/>
          <w:bCs/>
          <w:kern w:val="2"/>
          <w:sz w:val="28"/>
          <w:szCs w:val="22"/>
          <w:lang w:val="en-US" w:eastAsia="zh-CN" w:bidi="ar-SA"/>
        </w:rPr>
        <w:t>福利待遇：</w:t>
      </w:r>
    </w:p>
    <w:p>
      <w:pPr>
        <w:numPr>
          <w:ilvl w:val="0"/>
          <w:numId w:val="1"/>
        </w:numPr>
        <w:spacing w:line="360" w:lineRule="auto"/>
        <w:ind w:firstLine="482" w:firstLineChars="200"/>
        <w:rPr>
          <w:rFonts w:hint="eastAsia" w:ascii="宋体" w:hAnsi="宋体" w:cs="Arial Unicode MS"/>
          <w:b/>
          <w:bCs/>
          <w:sz w:val="24"/>
          <w:szCs w:val="24"/>
          <w:lang w:val="en-US" w:eastAsia="zh-CN"/>
        </w:rPr>
      </w:pPr>
      <w:r>
        <w:rPr>
          <w:rFonts w:hint="eastAsia" w:ascii="宋体" w:hAnsi="宋体" w:cs="Arial Unicode MS"/>
          <w:b/>
          <w:bCs/>
          <w:sz w:val="24"/>
          <w:szCs w:val="24"/>
          <w:lang w:val="en-US" w:eastAsia="zh-CN"/>
        </w:rPr>
        <w:t>月综合工资：3000-4000元；</w:t>
      </w:r>
    </w:p>
    <w:p>
      <w:pPr>
        <w:numPr>
          <w:ilvl w:val="0"/>
          <w:numId w:val="1"/>
        </w:numPr>
        <w:spacing w:line="360" w:lineRule="auto"/>
        <w:ind w:firstLine="482" w:firstLineChars="200"/>
        <w:rPr>
          <w:rFonts w:hint="eastAsia" w:ascii="宋体" w:hAnsi="宋体" w:cs="Arial Unicode MS"/>
          <w:b/>
          <w:bCs/>
          <w:sz w:val="24"/>
          <w:szCs w:val="24"/>
          <w:lang w:val="en-US" w:eastAsia="zh-CN"/>
        </w:rPr>
      </w:pPr>
      <w:r>
        <w:rPr>
          <w:rFonts w:hint="eastAsia" w:ascii="宋体" w:hAnsi="宋体" w:cs="Arial Unicode MS"/>
          <w:b/>
          <w:bCs/>
          <w:sz w:val="24"/>
          <w:szCs w:val="24"/>
          <w:lang w:val="en-US" w:eastAsia="zh-CN"/>
        </w:rPr>
        <w:t>公司提供工作餐；</w:t>
      </w:r>
    </w:p>
    <w:p>
      <w:pPr>
        <w:numPr>
          <w:ilvl w:val="0"/>
          <w:numId w:val="1"/>
        </w:numPr>
        <w:spacing w:line="360" w:lineRule="auto"/>
        <w:ind w:firstLine="482" w:firstLineChars="200"/>
        <w:rPr>
          <w:rFonts w:hint="eastAsia" w:ascii="宋体" w:hAnsi="宋体" w:cs="Arial Unicode MS"/>
          <w:b/>
          <w:bCs/>
          <w:sz w:val="24"/>
          <w:szCs w:val="24"/>
          <w:lang w:val="en-US" w:eastAsia="zh-CN"/>
        </w:rPr>
      </w:pPr>
      <w:r>
        <w:rPr>
          <w:rFonts w:hint="eastAsia" w:ascii="宋体" w:hAnsi="宋体" w:cs="Arial Unicode MS"/>
          <w:b/>
          <w:bCs/>
          <w:sz w:val="24"/>
          <w:szCs w:val="24"/>
          <w:lang w:val="en-US" w:eastAsia="zh-CN"/>
        </w:rPr>
        <w:t>公司提供住宿（宿舍配备热水器、空调）；</w:t>
      </w:r>
    </w:p>
    <w:p>
      <w:pPr>
        <w:pStyle w:val="8"/>
        <w:numPr>
          <w:ilvl w:val="0"/>
          <w:numId w:val="1"/>
        </w:numPr>
        <w:spacing w:line="360" w:lineRule="auto"/>
        <w:ind w:leftChars="0" w:firstLine="482" w:firstLineChars="200"/>
        <w:rPr>
          <w:rFonts w:hint="eastAsia" w:ascii="宋体" w:hAnsi="宋体" w:cs="Arial Unicode MS"/>
          <w:b/>
          <w:bCs/>
          <w:sz w:val="24"/>
          <w:szCs w:val="24"/>
          <w:lang w:val="en-US" w:eastAsia="zh-CN"/>
        </w:rPr>
      </w:pPr>
      <w:r>
        <w:rPr>
          <w:rFonts w:hint="eastAsia" w:ascii="宋体" w:hAnsi="宋体" w:cs="Arial Unicode MS"/>
          <w:b/>
          <w:bCs/>
          <w:sz w:val="24"/>
          <w:szCs w:val="24"/>
          <w:lang w:val="en-US" w:eastAsia="zh-CN"/>
        </w:rPr>
        <w:t>工作时间：</w:t>
      </w:r>
    </w:p>
    <w:p>
      <w:pPr>
        <w:pStyle w:val="8"/>
        <w:numPr>
          <w:ilvl w:val="0"/>
          <w:numId w:val="0"/>
        </w:numPr>
        <w:spacing w:line="360" w:lineRule="auto"/>
        <w:ind w:leftChars="200"/>
        <w:rPr>
          <w:rFonts w:hint="eastAsia" w:ascii="宋体" w:hAnsi="宋体" w:cs="Arial Unicode MS"/>
          <w:b/>
          <w:bCs/>
          <w:sz w:val="24"/>
          <w:szCs w:val="24"/>
          <w:lang w:val="en-US" w:eastAsia="zh-CN"/>
        </w:rPr>
      </w:pPr>
      <w:r>
        <w:rPr>
          <w:rFonts w:hint="eastAsia" w:ascii="宋体" w:hAnsi="宋体" w:cs="Arial Unicode MS"/>
          <w:b/>
          <w:bCs/>
          <w:sz w:val="24"/>
          <w:szCs w:val="24"/>
          <w:lang w:val="en-US" w:eastAsia="zh-CN"/>
        </w:rPr>
        <w:t xml:space="preserve">    白班 08:00---12:00   13:00---17:00  (18:00---20:00)</w:t>
      </w:r>
    </w:p>
    <w:p>
      <w:pPr>
        <w:pStyle w:val="8"/>
        <w:numPr>
          <w:ilvl w:val="0"/>
          <w:numId w:val="0"/>
        </w:numPr>
        <w:spacing w:line="360" w:lineRule="auto"/>
        <w:ind w:leftChars="0"/>
        <w:rPr>
          <w:rFonts w:hint="eastAsia" w:ascii="宋体" w:hAnsi="宋体" w:cs="Arial Unicode MS"/>
          <w:b/>
          <w:bCs/>
          <w:sz w:val="24"/>
          <w:szCs w:val="24"/>
          <w:lang w:val="en-US" w:eastAsia="zh-CN"/>
        </w:rPr>
      </w:pPr>
      <w:r>
        <w:rPr>
          <w:rFonts w:hint="eastAsia" w:ascii="宋体" w:hAnsi="宋体" w:cs="Arial Unicode MS"/>
          <w:sz w:val="24"/>
          <w:szCs w:val="24"/>
          <w:lang w:val="en-US" w:eastAsia="zh-CN"/>
        </w:rPr>
        <w:t xml:space="preserve">       </w:t>
      </w:r>
      <w:r>
        <w:rPr>
          <w:rFonts w:hint="eastAsia" w:ascii="宋体" w:hAnsi="宋体" w:cs="Arial Unicode MS"/>
          <w:b/>
          <w:bCs/>
          <w:sz w:val="24"/>
          <w:szCs w:val="24"/>
          <w:lang w:val="en-US" w:eastAsia="zh-CN"/>
        </w:rPr>
        <w:t>夜班 20:00---00:00   01:00---05:00   (06:00---08:00)</w:t>
      </w:r>
    </w:p>
    <w:p>
      <w:pPr>
        <w:pStyle w:val="8"/>
        <w:numPr>
          <w:ilvl w:val="0"/>
          <w:numId w:val="0"/>
        </w:numPr>
        <w:spacing w:line="360" w:lineRule="auto"/>
        <w:ind w:leftChars="0"/>
        <w:rPr>
          <w:rFonts w:hint="eastAsia" w:ascii="宋体" w:hAnsi="宋体" w:cs="Arial Unicode MS"/>
          <w:b/>
          <w:bCs/>
          <w:sz w:val="24"/>
          <w:szCs w:val="24"/>
          <w:lang w:val="en-US" w:eastAsia="zh-CN"/>
        </w:rPr>
      </w:pPr>
      <w:r>
        <w:rPr>
          <w:rFonts w:hint="eastAsia" w:ascii="宋体" w:hAnsi="宋体" w:cs="Arial Unicode MS"/>
          <w:b/>
          <w:bCs/>
          <w:sz w:val="24"/>
          <w:szCs w:val="24"/>
          <w:lang w:val="en-US" w:eastAsia="zh-CN"/>
        </w:rPr>
        <w:t>招聘岗位：</w:t>
      </w:r>
    </w:p>
    <w:p>
      <w:pPr>
        <w:pStyle w:val="8"/>
        <w:numPr>
          <w:ilvl w:val="0"/>
          <w:numId w:val="0"/>
        </w:numPr>
        <w:spacing w:line="360" w:lineRule="auto"/>
        <w:ind w:leftChars="0" w:firstLine="481"/>
        <w:rPr>
          <w:rFonts w:hint="eastAsia" w:ascii="宋体" w:hAnsi="宋体" w:cs="Arial Unicode MS"/>
          <w:b/>
          <w:bCs/>
          <w:sz w:val="24"/>
          <w:szCs w:val="24"/>
          <w:lang w:val="en-US" w:eastAsia="zh-CN"/>
        </w:rPr>
      </w:pPr>
      <w:r>
        <w:rPr>
          <w:rFonts w:hint="eastAsia" w:ascii="宋体" w:hAnsi="宋体" w:cs="Arial Unicode MS"/>
          <w:b/>
          <w:bCs/>
          <w:sz w:val="24"/>
          <w:szCs w:val="24"/>
          <w:lang w:val="en-US" w:eastAsia="zh-CN"/>
        </w:rPr>
        <w:t>1.普工（200名）</w:t>
      </w:r>
    </w:p>
    <w:p>
      <w:pPr>
        <w:pStyle w:val="8"/>
        <w:numPr>
          <w:ilvl w:val="0"/>
          <w:numId w:val="0"/>
        </w:numPr>
        <w:spacing w:line="360" w:lineRule="auto"/>
        <w:ind w:leftChars="0" w:firstLine="481"/>
        <w:rPr>
          <w:rFonts w:hint="eastAsia" w:ascii="宋体" w:hAnsi="宋体" w:cs="宋体"/>
          <w:b/>
          <w:bCs/>
          <w:sz w:val="24"/>
          <w:szCs w:val="24"/>
          <w:lang w:val="en-US" w:eastAsia="zh-CN"/>
        </w:rPr>
      </w:pPr>
      <w:r>
        <w:rPr>
          <w:rFonts w:hint="eastAsia" w:ascii="宋体" w:hAnsi="宋体" w:eastAsia="宋体" w:cs="宋体"/>
          <w:b/>
          <w:bCs/>
          <w:sz w:val="24"/>
          <w:szCs w:val="24"/>
          <w:lang w:val="en-US" w:eastAsia="zh-CN"/>
        </w:rPr>
        <w:t>●</w:t>
      </w:r>
      <w:r>
        <w:rPr>
          <w:rFonts w:hint="eastAsia" w:ascii="宋体" w:hAnsi="宋体" w:cs="宋体"/>
          <w:b/>
          <w:bCs/>
          <w:sz w:val="24"/>
          <w:szCs w:val="24"/>
          <w:lang w:val="en-US" w:eastAsia="zh-CN"/>
        </w:rPr>
        <w:t>18-45岁之间；</w:t>
      </w:r>
    </w:p>
    <w:p>
      <w:pPr>
        <w:pStyle w:val="8"/>
        <w:numPr>
          <w:ilvl w:val="0"/>
          <w:numId w:val="0"/>
        </w:numPr>
        <w:spacing w:line="360" w:lineRule="auto"/>
        <w:ind w:leftChars="0" w:firstLine="481"/>
        <w:rPr>
          <w:rFonts w:hint="eastAsia" w:ascii="宋体" w:hAnsi="宋体" w:cs="宋体"/>
          <w:b/>
          <w:bCs/>
          <w:sz w:val="24"/>
          <w:szCs w:val="24"/>
          <w:lang w:val="en-US" w:eastAsia="zh-CN"/>
        </w:rPr>
      </w:pPr>
      <w:r>
        <w:rPr>
          <w:rFonts w:hint="eastAsia" w:ascii="宋体" w:hAnsi="宋体" w:eastAsia="宋体" w:cs="宋体"/>
          <w:b/>
          <w:bCs/>
          <w:sz w:val="24"/>
          <w:szCs w:val="24"/>
          <w:lang w:val="en-US" w:eastAsia="zh-CN"/>
        </w:rPr>
        <w:t>●</w:t>
      </w:r>
      <w:r>
        <w:rPr>
          <w:rFonts w:hint="eastAsia" w:ascii="宋体" w:hAnsi="宋体" w:cs="宋体"/>
          <w:b/>
          <w:bCs/>
          <w:sz w:val="24"/>
          <w:szCs w:val="24"/>
          <w:lang w:val="en-US" w:eastAsia="zh-CN"/>
        </w:rPr>
        <w:t>能适应白夜班两班转；</w:t>
      </w:r>
    </w:p>
    <w:p>
      <w:pPr>
        <w:pStyle w:val="8"/>
        <w:numPr>
          <w:ilvl w:val="0"/>
          <w:numId w:val="0"/>
        </w:numPr>
        <w:spacing w:line="360" w:lineRule="auto"/>
        <w:ind w:leftChars="0" w:firstLine="481"/>
        <w:rPr>
          <w:rFonts w:hint="eastAsia" w:ascii="宋体" w:hAnsi="宋体" w:cs="宋体"/>
          <w:b/>
          <w:bCs/>
          <w:sz w:val="24"/>
          <w:szCs w:val="24"/>
          <w:lang w:val="en-US" w:eastAsia="zh-CN"/>
        </w:rPr>
      </w:pPr>
      <w:r>
        <w:rPr>
          <w:rFonts w:hint="eastAsia" w:ascii="宋体" w:hAnsi="宋体" w:eastAsia="宋体" w:cs="宋体"/>
          <w:b/>
          <w:bCs/>
          <w:sz w:val="24"/>
          <w:szCs w:val="24"/>
          <w:lang w:val="en-US" w:eastAsia="zh-CN"/>
        </w:rPr>
        <w:t>●</w:t>
      </w:r>
      <w:r>
        <w:rPr>
          <w:rFonts w:hint="eastAsia" w:ascii="宋体" w:hAnsi="宋体" w:cs="宋体"/>
          <w:b/>
          <w:bCs/>
          <w:sz w:val="24"/>
          <w:szCs w:val="24"/>
          <w:lang w:val="en-US" w:eastAsia="zh-CN"/>
        </w:rPr>
        <w:t>能适应无尘车间环境工作；</w:t>
      </w:r>
    </w:p>
    <w:p>
      <w:pPr>
        <w:pStyle w:val="8"/>
        <w:numPr>
          <w:ilvl w:val="0"/>
          <w:numId w:val="0"/>
        </w:numPr>
        <w:spacing w:line="360" w:lineRule="auto"/>
        <w:ind w:leftChars="0" w:firstLine="481"/>
        <w:rPr>
          <w:rFonts w:hint="eastAsia" w:ascii="宋体" w:hAnsi="宋体" w:cs="宋体"/>
          <w:b/>
          <w:bCs/>
          <w:sz w:val="24"/>
          <w:szCs w:val="24"/>
          <w:lang w:val="en-US" w:eastAsia="zh-CN"/>
        </w:rPr>
      </w:pPr>
    </w:p>
    <w:p>
      <w:pPr>
        <w:pStyle w:val="8"/>
        <w:numPr>
          <w:ilvl w:val="0"/>
          <w:numId w:val="2"/>
        </w:numPr>
        <w:spacing w:line="360" w:lineRule="auto"/>
        <w:ind w:leftChars="0" w:firstLine="481"/>
        <w:rPr>
          <w:rFonts w:hint="eastAsia" w:ascii="宋体" w:hAnsi="宋体" w:cs="宋体"/>
          <w:b/>
          <w:bCs/>
          <w:sz w:val="24"/>
          <w:szCs w:val="24"/>
          <w:lang w:val="en-US" w:eastAsia="zh-CN"/>
        </w:rPr>
      </w:pPr>
      <w:r>
        <w:rPr>
          <w:rFonts w:hint="eastAsia" w:ascii="宋体" w:hAnsi="宋体" w:cs="宋体"/>
          <w:b/>
          <w:bCs/>
          <w:sz w:val="24"/>
          <w:szCs w:val="24"/>
          <w:lang w:val="en-US" w:eastAsia="zh-CN"/>
        </w:rPr>
        <w:t>质检人员（80名）</w:t>
      </w:r>
    </w:p>
    <w:p>
      <w:pPr>
        <w:pStyle w:val="8"/>
        <w:numPr>
          <w:ilvl w:val="0"/>
          <w:numId w:val="0"/>
        </w:numPr>
        <w:spacing w:line="360" w:lineRule="auto"/>
        <w:ind w:leftChars="0" w:firstLine="481"/>
        <w:rPr>
          <w:rFonts w:hint="eastAsia" w:ascii="宋体" w:hAnsi="宋体" w:cs="宋体"/>
          <w:b/>
          <w:bCs/>
          <w:sz w:val="24"/>
          <w:szCs w:val="24"/>
          <w:lang w:val="en-US" w:eastAsia="zh-CN"/>
        </w:rPr>
      </w:pPr>
      <w:r>
        <w:rPr>
          <w:rFonts w:hint="eastAsia" w:ascii="宋体" w:hAnsi="宋体" w:eastAsia="宋体" w:cs="宋体"/>
          <w:b/>
          <w:bCs/>
          <w:sz w:val="24"/>
          <w:szCs w:val="24"/>
          <w:lang w:val="en-US" w:eastAsia="zh-CN"/>
        </w:rPr>
        <w:t>●</w:t>
      </w:r>
      <w:r>
        <w:rPr>
          <w:rFonts w:hint="eastAsia" w:ascii="宋体" w:hAnsi="宋体" w:cs="宋体"/>
          <w:b/>
          <w:bCs/>
          <w:sz w:val="24"/>
          <w:szCs w:val="24"/>
          <w:lang w:val="en-US" w:eastAsia="zh-CN"/>
        </w:rPr>
        <w:t>18-35岁之间；</w:t>
      </w:r>
    </w:p>
    <w:p>
      <w:pPr>
        <w:pStyle w:val="8"/>
        <w:numPr>
          <w:ilvl w:val="0"/>
          <w:numId w:val="0"/>
        </w:numPr>
        <w:spacing w:line="360" w:lineRule="auto"/>
        <w:ind w:leftChars="0" w:firstLine="481"/>
        <w:rPr>
          <w:rFonts w:hint="eastAsia" w:ascii="宋体" w:hAnsi="宋体" w:cs="宋体"/>
          <w:b/>
          <w:bCs/>
          <w:sz w:val="24"/>
          <w:szCs w:val="24"/>
          <w:lang w:val="en-US" w:eastAsia="zh-CN"/>
        </w:rPr>
      </w:pPr>
      <w:r>
        <w:rPr>
          <w:rFonts w:hint="eastAsia" w:ascii="宋体" w:hAnsi="宋体" w:eastAsia="宋体" w:cs="宋体"/>
          <w:b/>
          <w:bCs/>
          <w:sz w:val="24"/>
          <w:szCs w:val="24"/>
          <w:lang w:val="en-US" w:eastAsia="zh-CN"/>
        </w:rPr>
        <w:t>●</w:t>
      </w:r>
      <w:r>
        <w:rPr>
          <w:rFonts w:hint="eastAsia" w:ascii="宋体" w:hAnsi="宋体" w:cs="宋体"/>
          <w:b/>
          <w:bCs/>
          <w:sz w:val="24"/>
          <w:szCs w:val="24"/>
          <w:lang w:val="en-US" w:eastAsia="zh-CN"/>
        </w:rPr>
        <w:t>能适应白夜班两班转；</w:t>
      </w:r>
    </w:p>
    <w:p>
      <w:pPr>
        <w:pStyle w:val="8"/>
        <w:numPr>
          <w:ilvl w:val="0"/>
          <w:numId w:val="0"/>
        </w:numPr>
        <w:spacing w:line="360" w:lineRule="auto"/>
        <w:ind w:leftChars="0" w:firstLine="481"/>
        <w:rPr>
          <w:rFonts w:hint="eastAsia" w:ascii="宋体" w:hAnsi="宋体" w:cs="宋体"/>
          <w:b/>
          <w:bCs/>
          <w:sz w:val="24"/>
          <w:szCs w:val="24"/>
          <w:lang w:val="en-US" w:eastAsia="zh-CN"/>
        </w:rPr>
      </w:pPr>
      <w:r>
        <w:rPr>
          <w:rFonts w:hint="eastAsia" w:ascii="宋体" w:hAnsi="宋体" w:eastAsia="宋体" w:cs="宋体"/>
          <w:b/>
          <w:bCs/>
          <w:sz w:val="24"/>
          <w:szCs w:val="24"/>
          <w:lang w:val="en-US" w:eastAsia="zh-CN"/>
        </w:rPr>
        <w:t>●</w:t>
      </w:r>
      <w:r>
        <w:rPr>
          <w:rFonts w:hint="eastAsia" w:ascii="宋体" w:hAnsi="宋体" w:cs="宋体"/>
          <w:b/>
          <w:bCs/>
          <w:sz w:val="24"/>
          <w:szCs w:val="24"/>
          <w:lang w:val="en-US" w:eastAsia="zh-CN"/>
        </w:rPr>
        <w:t>矫正后视力1.0以上；</w:t>
      </w:r>
    </w:p>
    <w:p>
      <w:pPr>
        <w:pStyle w:val="8"/>
        <w:numPr>
          <w:ilvl w:val="0"/>
          <w:numId w:val="0"/>
        </w:numPr>
        <w:spacing w:line="360" w:lineRule="auto"/>
        <w:ind w:leftChars="0" w:firstLine="481"/>
        <w:rPr>
          <w:rFonts w:hint="eastAsia" w:ascii="宋体" w:hAnsi="宋体" w:cs="宋体"/>
          <w:b/>
          <w:bCs/>
          <w:sz w:val="24"/>
          <w:szCs w:val="24"/>
          <w:lang w:val="en-US" w:eastAsia="zh-CN"/>
        </w:rPr>
      </w:pPr>
    </w:p>
    <w:p>
      <w:pPr>
        <w:pStyle w:val="8"/>
        <w:numPr>
          <w:ilvl w:val="0"/>
          <w:numId w:val="2"/>
        </w:numPr>
        <w:spacing w:line="360" w:lineRule="auto"/>
        <w:ind w:left="0" w:leftChars="0" w:firstLine="482" w:firstLineChars="200"/>
        <w:rPr>
          <w:rFonts w:hint="eastAsia" w:ascii="宋体" w:hAnsi="宋体" w:cs="宋体"/>
          <w:b/>
          <w:bCs/>
          <w:sz w:val="24"/>
          <w:szCs w:val="24"/>
          <w:lang w:val="en-US" w:eastAsia="zh-CN"/>
        </w:rPr>
      </w:pPr>
      <w:r>
        <w:rPr>
          <w:rFonts w:hint="eastAsia" w:ascii="宋体" w:hAnsi="宋体" w:cs="宋体"/>
          <w:b/>
          <w:bCs/>
          <w:sz w:val="24"/>
          <w:szCs w:val="24"/>
          <w:lang w:val="en-US" w:eastAsia="zh-CN"/>
        </w:rPr>
        <w:t>工程技术员（10名）</w:t>
      </w:r>
    </w:p>
    <w:p>
      <w:pPr>
        <w:pStyle w:val="8"/>
        <w:numPr>
          <w:ilvl w:val="0"/>
          <w:numId w:val="0"/>
        </w:numPr>
        <w:spacing w:line="360" w:lineRule="auto"/>
        <w:ind w:leftChars="0" w:firstLine="481"/>
        <w:rPr>
          <w:rFonts w:hint="eastAsia" w:ascii="宋体" w:hAnsi="宋体" w:cs="宋体"/>
          <w:b/>
          <w:bCs/>
          <w:sz w:val="24"/>
          <w:szCs w:val="24"/>
          <w:lang w:val="en-US" w:eastAsia="zh-CN"/>
        </w:rPr>
      </w:pPr>
      <w:r>
        <w:rPr>
          <w:rFonts w:hint="eastAsia" w:ascii="宋体" w:hAnsi="宋体" w:eastAsia="宋体" w:cs="宋体"/>
          <w:b/>
          <w:bCs/>
          <w:sz w:val="24"/>
          <w:szCs w:val="24"/>
          <w:lang w:val="en-US" w:eastAsia="zh-CN"/>
        </w:rPr>
        <w:t>●</w:t>
      </w:r>
      <w:r>
        <w:rPr>
          <w:rFonts w:hint="eastAsia" w:ascii="宋体" w:hAnsi="宋体" w:cs="宋体"/>
          <w:b/>
          <w:bCs/>
          <w:sz w:val="24"/>
          <w:szCs w:val="24"/>
          <w:lang w:val="en-US" w:eastAsia="zh-CN"/>
        </w:rPr>
        <w:t>20-30岁之间；</w:t>
      </w:r>
    </w:p>
    <w:p>
      <w:pPr>
        <w:pStyle w:val="8"/>
        <w:numPr>
          <w:ilvl w:val="0"/>
          <w:numId w:val="0"/>
        </w:numPr>
        <w:spacing w:line="360" w:lineRule="auto"/>
        <w:ind w:leftChars="0" w:firstLine="481"/>
        <w:rPr>
          <w:rFonts w:hint="eastAsia" w:ascii="宋体" w:hAnsi="宋体" w:cs="宋体"/>
          <w:b/>
          <w:bCs/>
          <w:sz w:val="24"/>
          <w:szCs w:val="24"/>
          <w:lang w:val="en-US" w:eastAsia="zh-CN"/>
        </w:rPr>
      </w:pPr>
      <w:r>
        <w:rPr>
          <w:rFonts w:hint="eastAsia" w:ascii="宋体" w:hAnsi="宋体" w:eastAsia="宋体" w:cs="宋体"/>
          <w:b/>
          <w:bCs/>
          <w:sz w:val="24"/>
          <w:szCs w:val="24"/>
          <w:lang w:val="en-US" w:eastAsia="zh-CN"/>
        </w:rPr>
        <w:t>●</w:t>
      </w:r>
      <w:r>
        <w:rPr>
          <w:rFonts w:hint="eastAsia" w:ascii="宋体" w:hAnsi="宋体" w:cs="宋体"/>
          <w:b/>
          <w:bCs/>
          <w:sz w:val="24"/>
          <w:szCs w:val="24"/>
          <w:lang w:val="en-US" w:eastAsia="zh-CN"/>
        </w:rPr>
        <w:t>有设备维护、制程解析经验者优先；</w:t>
      </w:r>
    </w:p>
    <w:p>
      <w:pPr>
        <w:pStyle w:val="8"/>
        <w:numPr>
          <w:ilvl w:val="0"/>
          <w:numId w:val="0"/>
        </w:numPr>
        <w:spacing w:line="360" w:lineRule="auto"/>
        <w:ind w:leftChars="0" w:firstLine="481"/>
        <w:rPr>
          <w:rFonts w:hint="eastAsia" w:ascii="宋体" w:hAnsi="宋体" w:cs="宋体"/>
          <w:b/>
          <w:bCs/>
          <w:sz w:val="24"/>
          <w:szCs w:val="24"/>
          <w:lang w:val="en-US" w:eastAsia="zh-CN"/>
        </w:rPr>
      </w:pPr>
      <w:r>
        <w:rPr>
          <w:rFonts w:hint="eastAsia" w:ascii="宋体" w:hAnsi="宋体" w:eastAsia="宋体" w:cs="宋体"/>
          <w:b/>
          <w:bCs/>
          <w:sz w:val="24"/>
          <w:szCs w:val="24"/>
          <w:lang w:val="en-US" w:eastAsia="zh-CN"/>
        </w:rPr>
        <w:t>●</w:t>
      </w:r>
      <w:r>
        <w:rPr>
          <w:rFonts w:hint="eastAsia" w:ascii="宋体" w:hAnsi="宋体" w:cs="宋体"/>
          <w:b/>
          <w:bCs/>
          <w:sz w:val="24"/>
          <w:szCs w:val="24"/>
          <w:lang w:val="en-US" w:eastAsia="zh-CN"/>
        </w:rPr>
        <w:t>应届毕业生亦可；</w:t>
      </w:r>
    </w:p>
    <w:p>
      <w:pPr>
        <w:pStyle w:val="8"/>
        <w:numPr>
          <w:ilvl w:val="0"/>
          <w:numId w:val="0"/>
        </w:numPr>
        <w:spacing w:line="360" w:lineRule="auto"/>
        <w:ind w:leftChars="0" w:firstLine="481"/>
        <w:rPr>
          <w:rFonts w:hint="eastAsia" w:ascii="宋体" w:hAnsi="宋体" w:cs="宋体"/>
          <w:b/>
          <w:bCs/>
          <w:sz w:val="24"/>
          <w:szCs w:val="24"/>
          <w:lang w:val="en-US" w:eastAsia="zh-CN"/>
        </w:rPr>
      </w:pPr>
    </w:p>
    <w:p>
      <w:pPr>
        <w:pStyle w:val="8"/>
        <w:numPr>
          <w:ilvl w:val="0"/>
          <w:numId w:val="0"/>
        </w:numPr>
        <w:spacing w:line="360" w:lineRule="auto"/>
        <w:ind w:leftChars="200"/>
        <w:rPr>
          <w:rFonts w:hint="eastAsia" w:ascii="宋体" w:hAnsi="宋体" w:cs="宋体"/>
          <w:b/>
          <w:bCs/>
          <w:sz w:val="24"/>
          <w:szCs w:val="24"/>
          <w:lang w:val="en-US" w:eastAsia="zh-CN"/>
        </w:rPr>
      </w:pPr>
    </w:p>
    <w:p>
      <w:pPr>
        <w:pStyle w:val="8"/>
        <w:spacing w:line="360" w:lineRule="auto"/>
        <w:rPr>
          <w:rFonts w:hint="eastAsia" w:ascii="宋体" w:hAnsi="宋体" w:eastAsia="宋体" w:cs="Arial Unicode MS"/>
          <w:b/>
          <w:bCs/>
          <w:sz w:val="28"/>
          <w:szCs w:val="28"/>
        </w:rPr>
      </w:pPr>
      <w:r>
        <w:rPr>
          <w:rFonts w:hint="eastAsia" w:ascii="宋体" w:hAnsi="宋体" w:eastAsia="宋体" w:cs="Arial Unicode MS"/>
          <w:b/>
          <w:bCs/>
          <w:sz w:val="28"/>
          <w:szCs w:val="28"/>
        </w:rPr>
        <w:t>本通知自签发之日开始执行至</w:t>
      </w:r>
      <w:r>
        <w:rPr>
          <w:rFonts w:hint="eastAsia" w:ascii="宋体" w:hAnsi="宋体" w:cs="Arial Unicode MS"/>
          <w:b/>
          <w:bCs/>
          <w:sz w:val="28"/>
          <w:szCs w:val="28"/>
          <w:lang w:eastAsia="zh-CN"/>
        </w:rPr>
        <w:t>人员招满为止</w:t>
      </w:r>
      <w:r>
        <w:rPr>
          <w:rFonts w:hint="eastAsia" w:ascii="宋体" w:hAnsi="宋体" w:eastAsia="宋体" w:cs="Arial Unicode MS"/>
          <w:b/>
          <w:bCs/>
          <w:sz w:val="28"/>
          <w:szCs w:val="28"/>
        </w:rPr>
        <w:t>。</w:t>
      </w:r>
    </w:p>
    <w:p>
      <w:pPr>
        <w:pStyle w:val="8"/>
        <w:spacing w:line="360" w:lineRule="auto"/>
        <w:rPr>
          <w:rFonts w:hint="eastAsia" w:ascii="宋体" w:hAnsi="宋体" w:cs="Arial Unicode MS"/>
          <w:b/>
          <w:bCs/>
          <w:sz w:val="28"/>
          <w:szCs w:val="28"/>
          <w:lang w:val="en-US" w:eastAsia="zh-CN"/>
        </w:rPr>
      </w:pPr>
      <w:r>
        <w:rPr>
          <w:rFonts w:hint="eastAsia" w:ascii="宋体" w:hAnsi="宋体" w:cs="Arial Unicode MS"/>
          <w:b/>
          <w:bCs/>
          <w:sz w:val="28"/>
          <w:szCs w:val="28"/>
          <w:lang w:val="en-US" w:eastAsia="zh-CN"/>
        </w:rPr>
        <w:t>公司地址：河南信阳工业城工十四路20号电子产业孵化园</w:t>
      </w:r>
    </w:p>
    <w:p>
      <w:pPr>
        <w:spacing w:line="360" w:lineRule="auto"/>
        <w:jc w:val="both"/>
        <w:rPr>
          <w:rFonts w:hint="eastAsia" w:ascii="宋体" w:hAnsi="宋体" w:cs="Arial Unicode MS"/>
          <w:b/>
          <w:bCs/>
          <w:sz w:val="24"/>
          <w:szCs w:val="24"/>
          <w:lang w:val="en-US" w:eastAsia="zh-CN"/>
        </w:rPr>
      </w:pPr>
      <w:r>
        <w:rPr>
          <w:rFonts w:hint="eastAsia" w:ascii="宋体" w:hAnsi="宋体" w:cs="Arial Unicode MS"/>
          <w:sz w:val="24"/>
          <w:szCs w:val="24"/>
          <w:lang w:val="en-US" w:eastAsia="zh-CN"/>
        </w:rPr>
        <w:t xml:space="preserve">     </w:t>
      </w:r>
      <w:r>
        <w:rPr>
          <w:rFonts w:hint="eastAsia" w:ascii="宋体" w:hAnsi="宋体" w:cs="Arial Unicode MS"/>
          <w:b/>
          <w:bCs/>
          <w:sz w:val="24"/>
          <w:szCs w:val="24"/>
          <w:lang w:val="en-US" w:eastAsia="zh-CN"/>
        </w:rPr>
        <w:t>联系人：陈小姐</w:t>
      </w:r>
    </w:p>
    <w:p>
      <w:pPr>
        <w:spacing w:line="360" w:lineRule="auto"/>
        <w:jc w:val="both"/>
        <w:rPr>
          <w:rFonts w:hint="eastAsia" w:ascii="宋体" w:hAnsi="宋体" w:cs="宋体"/>
          <w:b/>
          <w:bCs/>
          <w:sz w:val="24"/>
          <w:szCs w:val="24"/>
          <w:lang w:val="en-US" w:eastAsia="zh-CN"/>
        </w:rPr>
      </w:pPr>
      <w:r>
        <w:rPr>
          <w:rFonts w:hint="eastAsia" w:ascii="宋体" w:hAnsi="宋体" w:cs="Arial Unicode MS"/>
          <w:b/>
          <w:bCs/>
          <w:sz w:val="24"/>
          <w:szCs w:val="24"/>
          <w:lang w:val="en-US" w:eastAsia="zh-CN"/>
        </w:rPr>
        <w:t xml:space="preserve">     电  话：0376-3778969  13764737257</w:t>
      </w:r>
    </w:p>
    <w:p>
      <w:pPr>
        <w:wordWrap/>
        <w:spacing w:line="360" w:lineRule="auto"/>
        <w:jc w:val="left"/>
        <w:rPr>
          <w:rFonts w:hint="eastAsia" w:ascii="宋体" w:hAnsi="宋体" w:cs="Arial Unicode MS"/>
          <w:b/>
          <w:bCs/>
          <w:sz w:val="28"/>
          <w:szCs w:val="28"/>
          <w:lang w:val="en-US" w:eastAsia="zh-CN"/>
        </w:rPr>
      </w:pPr>
      <w:bookmarkStart w:id="0" w:name="_GoBack"/>
      <w:bookmarkEnd w:id="0"/>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汉仪琥珀体简">
    <w:altName w:val="宋体"/>
    <w:panose1 w:val="02010609000101010101"/>
    <w:charset w:val="86"/>
    <w:family w:val="auto"/>
    <w:pitch w:val="default"/>
    <w:sig w:usb0="00000000" w:usb1="00000000" w:usb2="00000002" w:usb3="00000000" w:csb0="00040000" w:csb1="00000000"/>
  </w:font>
  <w:font w:name="Arial Unicode MS">
    <w:altName w:val="宋体"/>
    <w:panose1 w:val="020B0604020202020204"/>
    <w:charset w:val="86"/>
    <w:family w:val="auto"/>
    <w:pitch w:val="default"/>
    <w:sig w:usb0="00000000" w:usb1="00000000" w:usb2="0000003F" w:usb3="00000000" w:csb0="601F00FF" w:csb1="FFFF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EFED8"/>
    <w:multiLevelType w:val="singleLevel"/>
    <w:tmpl w:val="53FEFED8"/>
    <w:lvl w:ilvl="0" w:tentative="0">
      <w:start w:val="1"/>
      <w:numFmt w:val="decimal"/>
      <w:suff w:val="nothing"/>
      <w:lvlText w:val="%1、"/>
      <w:lvlJc w:val="left"/>
    </w:lvl>
  </w:abstractNum>
  <w:abstractNum w:abstractNumId="1">
    <w:nsid w:val="59C9F469"/>
    <w:multiLevelType w:val="singleLevel"/>
    <w:tmpl w:val="59C9F469"/>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F80504"/>
    <w:rsid w:val="029C1CF5"/>
    <w:rsid w:val="037530E7"/>
    <w:rsid w:val="03F37B6B"/>
    <w:rsid w:val="047815BD"/>
    <w:rsid w:val="06031F41"/>
    <w:rsid w:val="06FF0E0C"/>
    <w:rsid w:val="076203A4"/>
    <w:rsid w:val="08D04020"/>
    <w:rsid w:val="092369F5"/>
    <w:rsid w:val="0AC251DD"/>
    <w:rsid w:val="10176BB0"/>
    <w:rsid w:val="13202232"/>
    <w:rsid w:val="19B36661"/>
    <w:rsid w:val="19BC71F3"/>
    <w:rsid w:val="1A0C055A"/>
    <w:rsid w:val="1C885DEE"/>
    <w:rsid w:val="1CE00C0B"/>
    <w:rsid w:val="1D183258"/>
    <w:rsid w:val="1D1F6228"/>
    <w:rsid w:val="1F151123"/>
    <w:rsid w:val="21FC22B5"/>
    <w:rsid w:val="28DF14AB"/>
    <w:rsid w:val="2EDC578A"/>
    <w:rsid w:val="317F7660"/>
    <w:rsid w:val="32E518CC"/>
    <w:rsid w:val="39C73159"/>
    <w:rsid w:val="3E123C40"/>
    <w:rsid w:val="3E805F51"/>
    <w:rsid w:val="3F791CE1"/>
    <w:rsid w:val="40AB599C"/>
    <w:rsid w:val="412239E8"/>
    <w:rsid w:val="42953D68"/>
    <w:rsid w:val="431E1754"/>
    <w:rsid w:val="43235FB5"/>
    <w:rsid w:val="45FD015A"/>
    <w:rsid w:val="46C52374"/>
    <w:rsid w:val="47F86173"/>
    <w:rsid w:val="497271B8"/>
    <w:rsid w:val="4C86476A"/>
    <w:rsid w:val="4D9F78F6"/>
    <w:rsid w:val="4E2056A8"/>
    <w:rsid w:val="51ED3F97"/>
    <w:rsid w:val="51FC73C6"/>
    <w:rsid w:val="56957DA4"/>
    <w:rsid w:val="57D974EA"/>
    <w:rsid w:val="5FA31815"/>
    <w:rsid w:val="607C4590"/>
    <w:rsid w:val="639F4626"/>
    <w:rsid w:val="66842841"/>
    <w:rsid w:val="66D55EC1"/>
    <w:rsid w:val="67D23374"/>
    <w:rsid w:val="707E1FF1"/>
    <w:rsid w:val="73DB18B7"/>
    <w:rsid w:val="74B255BA"/>
    <w:rsid w:val="75507E3E"/>
    <w:rsid w:val="766824E8"/>
    <w:rsid w:val="76B47548"/>
    <w:rsid w:val="783234A4"/>
    <w:rsid w:val="786D78ED"/>
    <w:rsid w:val="78B01711"/>
    <w:rsid w:val="79B0556A"/>
    <w:rsid w:val="7A2C3B4C"/>
    <w:rsid w:val="7F38202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0"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beforeAutospacing="0" w:after="330" w:afterAutospacing="0" w:line="576" w:lineRule="auto"/>
      <w:outlineLvl w:val="0"/>
    </w:pPr>
    <w:rPr>
      <w:b/>
      <w:kern w:val="44"/>
      <w:sz w:val="44"/>
    </w:rPr>
  </w:style>
  <w:style w:type="character" w:default="1" w:styleId="6">
    <w:name w:val="Default Paragraph Font"/>
    <w:unhideWhenUsed/>
    <w:qFormat/>
    <w:uiPriority w:val="1"/>
  </w:style>
  <w:style w:type="table" w:default="1" w:styleId="7">
    <w:name w:val="Normal Table"/>
    <w:unhideWhenUsed/>
    <w:qFormat/>
    <w:uiPriority w:val="0"/>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9"/>
    <w:qFormat/>
    <w:uiPriority w:val="10"/>
    <w:pPr>
      <w:spacing w:before="240" w:after="60"/>
      <w:jc w:val="center"/>
      <w:outlineLvl w:val="0"/>
    </w:pPr>
    <w:rPr>
      <w:rFonts w:ascii="Cambria" w:hAnsi="Cambria" w:eastAsia="宋体"/>
      <w:b/>
      <w:bCs/>
      <w:sz w:val="32"/>
      <w:szCs w:val="32"/>
    </w:rPr>
  </w:style>
  <w:style w:type="paragraph" w:customStyle="1" w:styleId="8">
    <w:name w:val="List Paragraph"/>
    <w:basedOn w:val="1"/>
    <w:qFormat/>
    <w:uiPriority w:val="34"/>
    <w:pPr>
      <w:ind w:firstLine="420" w:firstLineChars="200"/>
    </w:pPr>
  </w:style>
  <w:style w:type="character" w:customStyle="1" w:styleId="9">
    <w:name w:val="标题 Char"/>
    <w:basedOn w:val="6"/>
    <w:link w:val="5"/>
    <w:qFormat/>
    <w:uiPriority w:val="10"/>
    <w:rPr>
      <w:rFonts w:ascii="Cambria" w:hAnsi="Cambria" w:eastAsia="宋体"/>
      <w:b/>
      <w:bCs/>
      <w:sz w:val="32"/>
      <w:szCs w:val="32"/>
    </w:rPr>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73</Words>
  <Characters>418</Characters>
  <Lines>3</Lines>
  <Paragraphs>1</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2013-12-12T05:55:00Z</dcterms:created>
  <dc:creator>SK-01</dc:creator>
  <cp:lastModifiedBy>hp</cp:lastModifiedBy>
  <cp:lastPrinted>2014-08-28T11:01:00Z</cp:lastPrinted>
  <dcterms:modified xsi:type="dcterms:W3CDTF">2017-12-11T08:49:08Z</dcterms:modified>
  <dc:title>关于介绍新员工奖励办法的通知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