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adjustRightInd w:val="0"/>
        <w:snapToGrid w:val="0"/>
        <w:spacing w:line="640" w:lineRule="exact"/>
        <w:jc w:val="center"/>
        <w:rPr>
          <w:rFonts w:cs="宋体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  <w:t>20</w:t>
      </w:r>
      <w:r>
        <w:rPr>
          <w:rFonts w:hint="eastAsia" w:cs="宋体" w:asciiTheme="majorEastAsia" w:hAnsiTheme="majorEastAsia" w:eastAsiaTheme="majorEastAsia"/>
          <w:b/>
          <w:bCs/>
          <w:sz w:val="44"/>
          <w:szCs w:val="44"/>
          <w:lang w:val="en-US" w:eastAsia="zh-CN"/>
        </w:rPr>
        <w:t>21</w:t>
      </w:r>
      <w:r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  <w:t>年</w:t>
      </w:r>
      <w:r>
        <w:rPr>
          <w:rFonts w:hint="eastAsia" w:cs="宋体" w:asciiTheme="majorEastAsia" w:hAnsiTheme="majorEastAsia" w:eastAsiaTheme="majorEastAsia"/>
          <w:b/>
          <w:bCs/>
          <w:sz w:val="44"/>
          <w:szCs w:val="44"/>
          <w:lang w:eastAsia="zh-CN"/>
        </w:rPr>
        <w:t>孟津</w:t>
      </w:r>
      <w:r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  <w:t>区</w:t>
      </w:r>
      <w:r>
        <w:rPr>
          <w:rFonts w:hint="eastAsia" w:cs="宋体" w:asciiTheme="majorEastAsia" w:hAnsiTheme="majorEastAsia" w:eastAsiaTheme="majorEastAsia"/>
          <w:b/>
          <w:bCs/>
          <w:sz w:val="44"/>
          <w:szCs w:val="44"/>
          <w:lang w:eastAsia="zh-CN"/>
        </w:rPr>
        <w:t>（北岸）</w:t>
      </w:r>
      <w:r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  <w:t>公益性岗位</w:t>
      </w:r>
      <w:r>
        <w:rPr>
          <w:rFonts w:hint="eastAsia" w:cs="宋体" w:asciiTheme="majorEastAsia" w:hAnsiTheme="majorEastAsia" w:eastAsiaTheme="majorEastAsia"/>
          <w:b/>
          <w:bCs/>
          <w:sz w:val="44"/>
          <w:szCs w:val="44"/>
          <w:lang w:eastAsia="zh-CN"/>
        </w:rPr>
        <w:t>招聘计划</w:t>
      </w:r>
      <w:r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  <w:t>表</w:t>
      </w:r>
    </w:p>
    <w:tbl>
      <w:tblPr>
        <w:tblStyle w:val="2"/>
        <w:tblpPr w:leftFromText="180" w:rightFromText="180" w:vertAnchor="text" w:horzAnchor="page" w:tblpXSpec="center" w:tblpY="263"/>
        <w:tblOverlap w:val="never"/>
        <w:tblW w:w="9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4281"/>
        <w:gridCol w:w="1518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06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eastAsia="zh-CN"/>
              </w:rPr>
              <w:t>用人单位</w:t>
            </w: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招</w:t>
            </w:r>
            <w:r>
              <w:rPr>
                <w:rFonts w:hint="eastAsia" w:cs="仿宋_GB2312" w:asciiTheme="minorEastAsia" w:hAnsi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聘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人</w:t>
            </w:r>
            <w:r>
              <w:rPr>
                <w:rFonts w:hint="eastAsia" w:cs="仿宋_GB2312" w:asciiTheme="minorEastAsia" w:hAnsi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数</w:t>
            </w:r>
          </w:p>
        </w:tc>
        <w:tc>
          <w:tcPr>
            <w:tcW w:w="228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6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区</w:t>
            </w:r>
            <w:r>
              <w:rPr>
                <w:rFonts w:hint="eastAsia" w:cs="仿宋_GB2312" w:asciiTheme="minorEastAsia" w:hAnsiTheme="minorEastAsia"/>
                <w:sz w:val="28"/>
                <w:szCs w:val="28"/>
                <w:lang w:eastAsia="zh-CN"/>
              </w:rPr>
              <w:t>科技和工业信息化局</w:t>
            </w: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人</w:t>
            </w:r>
          </w:p>
        </w:tc>
        <w:tc>
          <w:tcPr>
            <w:tcW w:w="228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eastAsia="zh-CN"/>
              </w:rPr>
              <w:t>工勤服务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428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区</w:t>
            </w:r>
            <w:r>
              <w:rPr>
                <w:rFonts w:hint="eastAsia" w:cs="仿宋_GB2312" w:asciiTheme="minorEastAsia" w:hAnsiTheme="minorEastAsia"/>
                <w:sz w:val="28"/>
                <w:szCs w:val="28"/>
                <w:lang w:eastAsia="zh-CN"/>
              </w:rPr>
              <w:t>康乐街道办事处</w:t>
            </w: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人</w:t>
            </w:r>
          </w:p>
        </w:tc>
        <w:tc>
          <w:tcPr>
            <w:tcW w:w="228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eastAsia="zh-CN"/>
              </w:rPr>
              <w:t>社区服务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3</w:t>
            </w:r>
          </w:p>
        </w:tc>
        <w:tc>
          <w:tcPr>
            <w:tcW w:w="4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区</w:t>
            </w:r>
            <w:r>
              <w:rPr>
                <w:rFonts w:hint="eastAsia" w:cs="仿宋_GB2312" w:asciiTheme="minorEastAsia" w:hAnsiTheme="minorEastAsia"/>
                <w:sz w:val="28"/>
                <w:szCs w:val="28"/>
                <w:lang w:eastAsia="zh-CN"/>
              </w:rPr>
              <w:t>河阳街道办事处</w:t>
            </w:r>
          </w:p>
        </w:tc>
        <w:tc>
          <w:tcPr>
            <w:tcW w:w="151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人</w:t>
            </w:r>
          </w:p>
        </w:tc>
        <w:tc>
          <w:tcPr>
            <w:tcW w:w="228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eastAsia="zh-CN"/>
              </w:rPr>
              <w:t>社区服务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6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428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区</w:t>
            </w:r>
            <w:r>
              <w:rPr>
                <w:rFonts w:hint="eastAsia" w:cs="仿宋_GB2312" w:asciiTheme="minorEastAsia" w:hAnsiTheme="minorEastAsia"/>
                <w:sz w:val="28"/>
                <w:szCs w:val="28"/>
                <w:lang w:eastAsia="zh-CN"/>
              </w:rPr>
              <w:t>吉利街道办事处</w:t>
            </w:r>
          </w:p>
        </w:tc>
        <w:tc>
          <w:tcPr>
            <w:tcW w:w="151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人</w:t>
            </w:r>
          </w:p>
        </w:tc>
        <w:tc>
          <w:tcPr>
            <w:tcW w:w="228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eastAsia="zh-CN"/>
              </w:rPr>
              <w:t>社区服务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6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5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区</w:t>
            </w:r>
            <w:r>
              <w:rPr>
                <w:rFonts w:hint="eastAsia" w:cs="仿宋_GB2312" w:asciiTheme="minorEastAsia" w:hAnsiTheme="minorEastAsia"/>
                <w:sz w:val="28"/>
                <w:szCs w:val="28"/>
                <w:lang w:eastAsia="zh-CN"/>
              </w:rPr>
              <w:t>西霞院街道办事处</w:t>
            </w: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人</w:t>
            </w:r>
          </w:p>
        </w:tc>
        <w:tc>
          <w:tcPr>
            <w:tcW w:w="228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eastAsia="zh-CN"/>
              </w:rPr>
              <w:t>社区服务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6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eastAsia="zh-CN"/>
              </w:rPr>
              <w:t>区城市书房</w:t>
            </w: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val="en-US" w:eastAsia="zh-CN"/>
              </w:rPr>
              <w:t>5人</w:t>
            </w:r>
          </w:p>
        </w:tc>
        <w:tc>
          <w:tcPr>
            <w:tcW w:w="228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  <w:lang w:eastAsia="zh-CN"/>
              </w:rPr>
              <w:t>图书管理</w:t>
            </w:r>
          </w:p>
        </w:tc>
      </w:tr>
    </w:tbl>
    <w:p>
      <w:pPr>
        <w:rPr>
          <w:rFonts w:hint="eastAsia" w:ascii="仿宋" w:hAnsi="仿宋" w:eastAsia="仿宋" w:cs="仿宋_GB2312"/>
          <w:sz w:val="28"/>
          <w:szCs w:val="28"/>
        </w:rPr>
      </w:pPr>
    </w:p>
    <w:p>
      <w:pPr>
        <w:rPr>
          <w:rFonts w:hint="eastAsia" w:ascii="仿宋" w:hAnsi="仿宋" w:eastAsia="仿宋" w:cs="仿宋_GB2312"/>
          <w:sz w:val="28"/>
          <w:szCs w:val="28"/>
        </w:rPr>
      </w:pPr>
    </w:p>
    <w:p>
      <w:pPr>
        <w:rPr>
          <w:rFonts w:hint="eastAsia" w:ascii="仿宋" w:hAnsi="仿宋" w:eastAsia="仿宋" w:cs="仿宋_GB2312"/>
          <w:sz w:val="28"/>
          <w:szCs w:val="28"/>
        </w:rPr>
      </w:pPr>
    </w:p>
    <w:p>
      <w:pPr>
        <w:rPr>
          <w:rFonts w:hint="eastAsia" w:ascii="仿宋" w:hAnsi="仿宋" w:eastAsia="仿宋" w:cs="仿宋_GB2312"/>
          <w:sz w:val="28"/>
          <w:szCs w:val="28"/>
        </w:rPr>
      </w:pPr>
    </w:p>
    <w:p>
      <w:pPr>
        <w:rPr>
          <w:rFonts w:hint="eastAsia" w:ascii="仿宋" w:hAnsi="仿宋" w:eastAsia="仿宋" w:cs="仿宋_GB2312"/>
          <w:sz w:val="28"/>
          <w:szCs w:val="28"/>
        </w:rPr>
      </w:pPr>
    </w:p>
    <w:p>
      <w:pPr>
        <w:rPr>
          <w:rFonts w:hint="eastAsia" w:ascii="仿宋" w:hAnsi="仿宋" w:eastAsia="仿宋" w:cs="仿宋_GB2312"/>
          <w:sz w:val="28"/>
          <w:szCs w:val="28"/>
        </w:rPr>
      </w:pPr>
    </w:p>
    <w:p>
      <w:pPr>
        <w:rPr>
          <w:rFonts w:hint="eastAsia"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附件2：</w:t>
      </w:r>
    </w:p>
    <w:p>
      <w:pPr>
        <w:jc w:val="center"/>
        <w:rPr>
          <w:rFonts w:ascii="宋体" w:hAnsi="宋体"/>
          <w:sz w:val="18"/>
          <w:szCs w:val="18"/>
        </w:rPr>
      </w:pPr>
      <w:r>
        <w:rPr>
          <w:rFonts w:ascii="宋体" w:hAnsi="宋体"/>
          <w:b/>
          <w:sz w:val="44"/>
          <w:szCs w:val="44"/>
        </w:rPr>
        <w:t>公益性岗位就业申请表</w:t>
      </w:r>
    </w:p>
    <w:tbl>
      <w:tblPr>
        <w:tblStyle w:val="2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2249"/>
        <w:gridCol w:w="142"/>
        <w:gridCol w:w="1843"/>
        <w:gridCol w:w="141"/>
        <w:gridCol w:w="1843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6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2391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1984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贴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86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6218" w:type="dxa"/>
            <w:gridSpan w:val="5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86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社会保障号</w:t>
            </w:r>
          </w:p>
        </w:tc>
        <w:tc>
          <w:tcPr>
            <w:tcW w:w="2249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就业创业证号</w:t>
            </w:r>
          </w:p>
        </w:tc>
        <w:tc>
          <w:tcPr>
            <w:tcW w:w="1843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2249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843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4375" w:type="dxa"/>
            <w:gridSpan w:val="4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个人专长</w:t>
            </w: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意向单位</w:t>
            </w:r>
          </w:p>
        </w:tc>
        <w:tc>
          <w:tcPr>
            <w:tcW w:w="4375" w:type="dxa"/>
            <w:gridSpan w:val="4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意向岗位</w:t>
            </w: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9781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申请人承诺</w:t>
            </w: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所有申报材料真实有效。若有虚假，愿意承担相应责任。</w:t>
            </w: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申请人（签字）：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781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（以下由人社部门填写）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0" w:hRule="atLeast"/>
        </w:trPr>
        <w:tc>
          <w:tcPr>
            <w:tcW w:w="186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初审意见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19" w:type="dxa"/>
            <w:gridSpan w:val="6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该人符合[  ]不符合[  ]安置条件。如符合，请选择（单选）。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1、“4555”人员[   ]； 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2、零就业家庭中的“4050”人员[    ]；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3、低保家庭中的“4050”人员[   ]；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4、参战、参试退役人员[   ]；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5、及残疾退役军人中的“4050”人员[  ]；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6、烈士家属中的“4050”人员[  ]； 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7、县级以上劳模中的“4050”人员[  ]；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8、毕业两年内未就业的困难家庭高校毕业生[   ]；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9、其他人员____________________   _____[   ]。 </w:t>
            </w:r>
          </w:p>
          <w:p>
            <w:pPr>
              <w:spacing w:line="360" w:lineRule="exact"/>
              <w:ind w:firstLine="4200" w:firstLineChars="15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（盖章）                           </w:t>
            </w:r>
          </w:p>
          <w:p>
            <w:pPr>
              <w:spacing w:line="360" w:lineRule="exact"/>
              <w:ind w:firstLine="280" w:firstLineChars="1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年    月 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复审意见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19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（盖章） 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年    月    日</w:t>
            </w:r>
          </w:p>
        </w:tc>
      </w:tr>
    </w:tbl>
    <w:p>
      <w:pPr>
        <w:widowControl/>
        <w:spacing w:before="120" w:after="120" w:line="400" w:lineRule="exact"/>
      </w:pPr>
      <w:r>
        <w:rPr>
          <w:rFonts w:hint="eastAsia" w:ascii="宋体" w:hAnsi="宋体" w:cs="宋体"/>
          <w:sz w:val="28"/>
          <w:szCs w:val="28"/>
        </w:rPr>
        <w:t>注：就业岗位、就业意向不填写的，取消应聘资格。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71408"/>
    <w:rsid w:val="05AB1539"/>
    <w:rsid w:val="08B561AF"/>
    <w:rsid w:val="1D246914"/>
    <w:rsid w:val="31F71408"/>
    <w:rsid w:val="361543F9"/>
    <w:rsid w:val="3C025758"/>
    <w:rsid w:val="3CED228F"/>
    <w:rsid w:val="3D5A7584"/>
    <w:rsid w:val="3E951860"/>
    <w:rsid w:val="3EB05C6A"/>
    <w:rsid w:val="4170691C"/>
    <w:rsid w:val="44343347"/>
    <w:rsid w:val="47330247"/>
    <w:rsid w:val="4E295557"/>
    <w:rsid w:val="4EC54E1A"/>
    <w:rsid w:val="5A0F4526"/>
    <w:rsid w:val="66742F55"/>
    <w:rsid w:val="71C70464"/>
    <w:rsid w:val="74367A9C"/>
    <w:rsid w:val="7A42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2021-12-22T07:09:00Z</dcterms:created>
  <dc:creator>Administrator</dc:creator>
  <cp:lastModifiedBy>人社局</cp:lastModifiedBy>
  <dcterms:modified xsi:type="dcterms:W3CDTF">2021-12-23T02:30:23Z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53F4EF8C600443E8A25BB2215BE90140</vt:lpwstr>
  </property>
</Properties>
</file>